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63" w14:textId="206E89A9" w:rsidR="002825BA" w:rsidRPr="0071556C" w:rsidRDefault="002825BA" w:rsidP="000E4858">
      <w:pPr>
        <w:pStyle w:val="bomb1"/>
        <w:shd w:val="clear" w:color="auto" w:fill="00B050"/>
        <w:jc w:val="center"/>
        <w:rPr>
          <w:b/>
          <w:bCs/>
          <w:color w:val="FFFFFF" w:themeColor="background1"/>
          <w:sz w:val="40"/>
          <w:szCs w:val="40"/>
        </w:rPr>
      </w:pPr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647BAF">
        <w:rPr>
          <w:b/>
          <w:bCs/>
          <w:color w:val="FFFFFF" w:themeColor="background1"/>
          <w:sz w:val="40"/>
          <w:szCs w:val="40"/>
        </w:rPr>
        <w:t>2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 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/>
          <w:bCs/>
          <w:color w:val="FFFFFF" w:themeColor="background1"/>
          <w:sz w:val="40"/>
          <w:szCs w:val="40"/>
        </w:rPr>
        <w:t xml:space="preserve"> </w:t>
      </w:r>
      <w:r w:rsidR="005547D6">
        <w:rPr>
          <w:bCs/>
          <w:color w:val="FFFFFF" w:themeColor="background1"/>
          <w:sz w:val="44"/>
          <w:szCs w:val="40"/>
        </w:rPr>
        <w:t>[</w:t>
      </w:r>
      <w:r w:rsidR="00647BAF">
        <w:rPr>
          <w:bCs/>
          <w:color w:val="FFFFFF" w:themeColor="background1"/>
          <w:sz w:val="44"/>
          <w:szCs w:val="40"/>
        </w:rPr>
        <w:t>KU-</w:t>
      </w:r>
      <w:r w:rsidR="005547D6">
        <w:rPr>
          <w:bCs/>
          <w:color w:val="FFFFFF" w:themeColor="background1"/>
          <w:sz w:val="44"/>
          <w:szCs w:val="40"/>
        </w:rPr>
        <w:t>DP</w:t>
      </w:r>
      <w:r w:rsidR="00647BAF">
        <w:rPr>
          <w:bCs/>
          <w:color w:val="FFFFFF" w:themeColor="background1"/>
          <w:sz w:val="44"/>
          <w:szCs w:val="40"/>
        </w:rPr>
        <w:t>2</w:t>
      </w:r>
      <w:r w:rsidR="00A9281C">
        <w:rPr>
          <w:bCs/>
          <w:color w:val="FFFFFF" w:themeColor="background1"/>
          <w:sz w:val="44"/>
          <w:szCs w:val="40"/>
        </w:rPr>
        <w:t>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32D7CE60" w14:textId="77777777" w:rsidR="00B909EC" w:rsidRDefault="00B909EC" w:rsidP="00EA312A">
      <w:pPr>
        <w:pStyle w:val="bomb1"/>
        <w:rPr>
          <w:b/>
          <w:bCs/>
          <w:color w:val="000000" w:themeColor="text1"/>
        </w:rPr>
      </w:pPr>
    </w:p>
    <w:p w14:paraId="38A7D6ED" w14:textId="62810A6F" w:rsidR="00647BAF" w:rsidRPr="001B509C" w:rsidRDefault="00647BAF" w:rsidP="001B509C">
      <w:pPr>
        <w:pStyle w:val="bomb1"/>
        <w:rPr>
          <w:color w:val="000000" w:themeColor="text1"/>
          <w:cs/>
        </w:rPr>
      </w:pPr>
      <w:r w:rsidRPr="001B509C">
        <w:rPr>
          <w:b/>
          <w:bCs/>
          <w:color w:val="000000" w:themeColor="text1"/>
          <w:cs/>
        </w:rPr>
        <w:t>ชื่อหน่วยงาน</w:t>
      </w:r>
      <w:r w:rsidR="00B909EC" w:rsidRPr="001B509C">
        <w:rPr>
          <w:b/>
          <w:bCs/>
          <w:color w:val="000000" w:themeColor="text1"/>
          <w:cs/>
        </w:rPr>
        <w:t xml:space="preserve"> </w:t>
      </w:r>
      <w:r w:rsidR="00B909EC" w:rsidRPr="001B509C">
        <w:rPr>
          <w:b/>
          <w:bCs/>
          <w:u w:val="dotted"/>
        </w:rPr>
        <w:t xml:space="preserve">        </w:t>
      </w:r>
      <w:r w:rsidR="00B909EC" w:rsidRPr="001B509C">
        <w:rPr>
          <w:b/>
          <w:bCs/>
          <w:u w:val="dotted"/>
          <w:cs/>
        </w:rPr>
        <w:t>คณะสังคมศาสตร์</w:t>
      </w:r>
      <w:r w:rsidR="00B909EC" w:rsidRPr="001B509C">
        <w:rPr>
          <w:b/>
          <w:bCs/>
          <w:u w:val="dotted"/>
        </w:rPr>
        <w:t xml:space="preserve">                                                    </w:t>
      </w:r>
      <w:r w:rsidRPr="001B509C">
        <w:rPr>
          <w:b/>
          <w:bCs/>
          <w:color w:val="000000" w:themeColor="text1"/>
          <w:cs/>
        </w:rPr>
        <w:t>วิทยาเขต</w:t>
      </w:r>
      <w:r w:rsidR="00B909EC" w:rsidRPr="001B509C">
        <w:rPr>
          <w:b/>
          <w:bCs/>
          <w:color w:val="000000" w:themeColor="text1"/>
        </w:rPr>
        <w:t xml:space="preserve"> </w:t>
      </w:r>
      <w:r w:rsidR="00B909EC" w:rsidRPr="001B509C">
        <w:rPr>
          <w:b/>
          <w:bCs/>
          <w:u w:val="dotted"/>
        </w:rPr>
        <w:t xml:space="preserve">   </w:t>
      </w:r>
      <w:r w:rsidR="00B909EC" w:rsidRPr="001B509C">
        <w:rPr>
          <w:b/>
          <w:bCs/>
          <w:u w:val="dotted"/>
          <w:cs/>
        </w:rPr>
        <w:t xml:space="preserve">     บางเขน    </w:t>
      </w:r>
      <w:r w:rsidR="00B909EC" w:rsidRPr="001B509C">
        <w:rPr>
          <w:color w:val="FFFFFF" w:themeColor="background1"/>
          <w:u w:val="dotted"/>
          <w:cs/>
        </w:rPr>
        <w:t xml:space="preserve"> .......</w:t>
      </w:r>
    </w:p>
    <w:p w14:paraId="19ED1E7D" w14:textId="6F1F618A" w:rsidR="00647BAF" w:rsidRPr="001B509C" w:rsidRDefault="00647BAF" w:rsidP="001B509C">
      <w:pPr>
        <w:pStyle w:val="bomb1"/>
        <w:rPr>
          <w:b/>
          <w:bCs/>
          <w:color w:val="000000" w:themeColor="text1"/>
        </w:rPr>
      </w:pPr>
      <w:r w:rsidRPr="001B509C">
        <w:rPr>
          <w:b/>
          <w:bCs/>
          <w:color w:val="000000" w:themeColor="text1"/>
          <w:cs/>
        </w:rPr>
        <w:t>คะแนนประเมินปีปัจจุบัน</w:t>
      </w:r>
      <w:r w:rsidRPr="001B509C">
        <w:rPr>
          <w:b/>
          <w:bCs/>
          <w:color w:val="000000" w:themeColor="text1"/>
        </w:rPr>
        <w:t>(</w:t>
      </w:r>
      <w:r w:rsidRPr="001B509C">
        <w:rPr>
          <w:b/>
          <w:bCs/>
          <w:color w:val="000000" w:themeColor="text1"/>
          <w:cs/>
        </w:rPr>
        <w:t>ระบุปีพ.ศ.)</w:t>
      </w:r>
      <w:r w:rsidR="00806745" w:rsidRPr="001B509C">
        <w:rPr>
          <w:b/>
          <w:bCs/>
          <w:color w:val="000000" w:themeColor="text1"/>
        </w:rPr>
        <w:t xml:space="preserve"> </w:t>
      </w:r>
      <w:r w:rsidR="00806745" w:rsidRPr="001B509C">
        <w:rPr>
          <w:b/>
          <w:bCs/>
          <w:u w:val="dotted"/>
        </w:rPr>
        <w:t xml:space="preserve">   </w:t>
      </w:r>
      <w:r w:rsidR="00806745" w:rsidRPr="001B509C">
        <w:rPr>
          <w:b/>
          <w:bCs/>
          <w:u w:val="dotted"/>
          <w:cs/>
        </w:rPr>
        <w:t xml:space="preserve">     2563    </w:t>
      </w:r>
      <w:r w:rsidR="00806745" w:rsidRPr="001B509C">
        <w:rPr>
          <w:color w:val="FFFFFF" w:themeColor="background1"/>
          <w:u w:val="dotted"/>
          <w:cs/>
        </w:rPr>
        <w:t xml:space="preserve"> .......</w:t>
      </w:r>
      <w:r w:rsidRPr="001B509C">
        <w:rPr>
          <w:b/>
          <w:bCs/>
          <w:color w:val="000000" w:themeColor="text1"/>
          <w:cs/>
        </w:rPr>
        <w:t>ระดับพัฒนาการในปัจจุบัน</w:t>
      </w:r>
      <w:r w:rsidRPr="001B509C">
        <w:rPr>
          <w:b/>
          <w:bCs/>
          <w:color w:val="000000" w:themeColor="text1"/>
        </w:rPr>
        <w:t xml:space="preserve"> = </w:t>
      </w:r>
      <w:r w:rsidR="00806745" w:rsidRPr="001B509C">
        <w:rPr>
          <w:b/>
          <w:bCs/>
          <w:color w:val="000000" w:themeColor="text1"/>
        </w:rPr>
        <w:t xml:space="preserve"> </w:t>
      </w:r>
      <w:r w:rsidR="00806745" w:rsidRPr="001B509C">
        <w:rPr>
          <w:b/>
          <w:bCs/>
          <w:u w:val="dotted"/>
        </w:rPr>
        <w:t xml:space="preserve">   </w:t>
      </w:r>
      <w:r w:rsidR="00806745" w:rsidRPr="001B509C">
        <w:rPr>
          <w:b/>
          <w:bCs/>
          <w:u w:val="dotted"/>
          <w:cs/>
        </w:rPr>
        <w:t xml:space="preserve">    135    </w:t>
      </w:r>
      <w:r w:rsidR="00806745" w:rsidRPr="001B509C">
        <w:rPr>
          <w:color w:val="FFFFFF" w:themeColor="background1"/>
          <w:u w:val="dotted"/>
          <w:cs/>
        </w:rPr>
        <w:t xml:space="preserve"> .......</w:t>
      </w:r>
    </w:p>
    <w:p w14:paraId="7260BC77" w14:textId="0CE84B14" w:rsidR="00346F55" w:rsidRPr="001B509C" w:rsidRDefault="00346F55" w:rsidP="001B509C">
      <w:pPr>
        <w:spacing w:after="0"/>
        <w:rPr>
          <w:rFonts w:ascii="TH SarabunPSK" w:hAnsi="TH SarabunPSK" w:cs="TH SarabunPSK"/>
          <w:sz w:val="32"/>
          <w:szCs w:val="32"/>
        </w:rPr>
      </w:pPr>
      <w:r w:rsidRPr="001B509C">
        <w:rPr>
          <w:rFonts w:ascii="TH SarabunPSK" w:hAnsi="TH SarabunPSK" w:cs="TH SarabunPSK"/>
          <w:b/>
          <w:bCs/>
          <w:sz w:val="32"/>
          <w:szCs w:val="32"/>
        </w:rPr>
        <w:t xml:space="preserve">Action Plan for Improvement Priorities </w:t>
      </w:r>
      <w:r w:rsidRPr="001B509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1B50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745" w:rsidRPr="001B5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6745" w:rsidRPr="001B509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806745" w:rsidRPr="001B509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EE69CF" w:rsidRPr="001B509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1</w:t>
      </w:r>
      <w:r w:rsidR="00FF0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0</w:t>
      </w:r>
      <w:r w:rsidR="00806745" w:rsidRPr="001B509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806745" w:rsidRPr="001B509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.......</w:t>
      </w:r>
    </w:p>
    <w:p w14:paraId="3332E6C7" w14:textId="68A7811B" w:rsidR="001B509C" w:rsidRDefault="001B509C" w:rsidP="001B509C">
      <w:pPr>
        <w:spacing w:after="0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1B509C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1B509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B509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ระบบบริหารจัดการด้านงานวิจัยเพื่อการพัฒนาสู่ความเป็นเลิศทางวิชาการ</w:t>
      </w:r>
    </w:p>
    <w:p w14:paraId="7D10C711" w14:textId="77777777" w:rsidR="001B509C" w:rsidRPr="001B509C" w:rsidRDefault="001B509C" w:rsidP="001B509C">
      <w:pPr>
        <w:spacing w:after="0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65"/>
        <w:gridCol w:w="7662"/>
      </w:tblGrid>
      <w:tr w:rsidR="001B509C" w:rsidRPr="001B509C" w14:paraId="6369A659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357D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</w:t>
            </w:r>
            <w:r w:rsidRPr="000F795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40B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คณะสังคมศาสตร์</w:t>
            </w:r>
          </w:p>
        </w:tc>
      </w:tr>
      <w:tr w:rsidR="001B509C" w14:paraId="2FD58EF7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1B1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หัวหน้าโครงการและคณะทำงาน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4994" w14:textId="77777777" w:rsidR="001B509C" w:rsidRPr="000F7955" w:rsidRDefault="001B509C" w:rsidP="000F795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ar-SA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รองคณบดีฝ่ายวิจัยและบริการวิชาการ</w:t>
            </w:r>
          </w:p>
          <w:p w14:paraId="4B768A48" w14:textId="77777777" w:rsidR="001B509C" w:rsidRPr="000F7955" w:rsidRDefault="001B509C" w:rsidP="000F795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รองคณบดีฝ่ายวิเทศสัมพันธ์</w:t>
            </w:r>
          </w:p>
          <w:p w14:paraId="1DA3CBFE" w14:textId="77777777" w:rsidR="001B509C" w:rsidRPr="000F7955" w:rsidRDefault="001B509C" w:rsidP="000F795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1B509C" w14:paraId="05A86E99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5C58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ประเด็น </w:t>
            </w:r>
            <w:r w:rsidRPr="000F7955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AFI </w:t>
            </w: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จากการวิเคราะห์องค์กร</w:t>
            </w:r>
            <w:r w:rsidRPr="000F7955">
              <w:rPr>
                <w:rFonts w:ascii="TH SarabunPSK" w:hAnsi="TH SarabunPSK" w:cs="TH SarabunPSK"/>
                <w:sz w:val="32"/>
                <w:szCs w:val="32"/>
              </w:rPr>
              <w:t>(SA)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61CE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กระบวนการทำงานหลัก ได้แก่ การจัดสรรทรัพยากร การให้ทุนสนับสนุน การผลักดันให้เกิดผลงานตีพิมพ์ในระดับนานาชาติ </w:t>
            </w:r>
          </w:p>
          <w:p w14:paraId="7155DA66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กระบวนการทำงานสนับสนุน ได้แก่ การสร้างบรรยากาศ</w:t>
            </w:r>
          </w:p>
        </w:tc>
      </w:tr>
      <w:tr w:rsidR="001B509C" w14:paraId="71551566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AA8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ผลลัพธ์ที่ต้องการให้เกิด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E5EA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ระบบการบริหารจัดการและบรรยากาศที่ส่งเสริมให้เกิดผลงานวิจัยที่ได้รับการตีพิมพ์ในระดับนานาชาติ</w:t>
            </w:r>
          </w:p>
        </w:tc>
      </w:tr>
      <w:tr w:rsidR="001B509C" w14:paraId="0ED05D67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F0A0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ความสำคัญของแผนนี้กับการดำเนินการ</w:t>
            </w:r>
            <w:proofErr w:type="spellStart"/>
            <w:r w:rsidRPr="000F795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CA8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มีความสัมพันธ์กับหมวด 6 การปฏิบัติการ ในข้อ 6.1 กระบวนการทำงาน </w:t>
            </w:r>
            <w:r w:rsidRPr="000F795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องค์กรมีวิธีในการออกแบบจัดการและปรับปรุงผลผลิตและกระบวนการทำงานที่สำคัญในทุกพันธกิจ ข้อ 1 องค์กรมีการกำหนดกระบวนการทำงานที่สำคัญขององค์กร และการค้นหาข้อกำหนดที่สำคัญของผลผลิตและกระบวนการทำงานในแต่ละพันธกิจ</w:t>
            </w:r>
          </w:p>
        </w:tc>
      </w:tr>
      <w:tr w:rsidR="001B509C" w14:paraId="6E878327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001F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กระบวนการและขั้นตอน(โดยสังเขป)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EF1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มีขั้นตอนดังนี้คือ 1) ทบทวนระบบบริหารจัดการที่เกี่ยวข้องกับพันธกิจด้านงานวิจัย 2) กำหนดกลุ่มและรับฟังเสียงผู้มีส่วนได้ส่วนเสียกับพันธกิจด้านงานวิจัย 3) ปรับปรุงระบบการบริหารจัดการ กำหนดตัวชี้วัดในแต่ละกระบวนการทำงานหลัก 4) ปรับปรุงกระบวนการทำงานสนับสนุน เพื่อนำไปสู่การสร้างบรรยากาศในการผลิตผลงานวิจัยที่ได้รับการตีพิมพ์ในระดับนานาชาติ  </w:t>
            </w:r>
          </w:p>
        </w:tc>
      </w:tr>
      <w:tr w:rsidR="001B509C" w14:paraId="10258569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55E5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ระยะเวลาดำเนินการ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E82" w14:textId="1C295D12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</w:tr>
      <w:tr w:rsidR="001B509C" w14:paraId="0881522C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BBB01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1CF22" w14:textId="77777777" w:rsidR="001B509C" w:rsidRPr="000F7955" w:rsidRDefault="001B509C" w:rsidP="000F7955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จำนวนผลงานตีพิมพ์ในระดับนานาชาติ</w:t>
            </w:r>
          </w:p>
          <w:p w14:paraId="713426E9" w14:textId="77777777" w:rsidR="001B509C" w:rsidRPr="000F7955" w:rsidRDefault="001B509C" w:rsidP="000F7955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จำนวนผู้อยู่ในกระบวนการขอตำแหน่งทางวิชาการ</w:t>
            </w:r>
          </w:p>
          <w:p w14:paraId="78C5B77F" w14:textId="77777777" w:rsidR="001B509C" w:rsidRPr="000F7955" w:rsidRDefault="001B509C" w:rsidP="000F7955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ร้อยละของการเข้าสู่ตำแหน่งทางวิชาการของบุคลากรสายวิชาการ</w:t>
            </w:r>
          </w:p>
          <w:p w14:paraId="541D70E8" w14:textId="77777777" w:rsidR="001B509C" w:rsidRPr="000F7955" w:rsidRDefault="001B509C" w:rsidP="000F7955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 w:bidi="ar-SA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ความพึงพอใจของบุคลากรต่อระบบบริหารจัดการด้านงานวิจัยของคณะ</w:t>
            </w:r>
          </w:p>
        </w:tc>
      </w:tr>
      <w:tr w:rsidR="001B509C" w14:paraId="0F61E529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A05F3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 และค่าใช้จ่าย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31C50" w14:textId="77777777" w:rsidR="001B509C" w:rsidRPr="000F7955" w:rsidRDefault="001B509C" w:rsidP="000F7955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</w:t>
            </w:r>
            <w:r w:rsidRPr="000F7955">
              <w:rPr>
                <w:rFonts w:ascii="TH SarabunPSK" w:hAnsi="TH SarabunPSK" w:cs="TH SarabunPSK"/>
                <w:sz w:val="32"/>
                <w:szCs w:val="32"/>
                <w:lang w:val="th-TH"/>
              </w:rPr>
              <w:t>,</w:t>
            </w: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000</w:t>
            </w:r>
            <w:r w:rsidRPr="000F7955">
              <w:rPr>
                <w:rFonts w:ascii="TH SarabunPSK" w:hAnsi="TH SarabunPSK" w:cs="TH SarabunPSK"/>
                <w:sz w:val="32"/>
                <w:szCs w:val="32"/>
                <w:lang w:val="th-TH"/>
              </w:rPr>
              <w:t>,</w:t>
            </w: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000 บาท</w:t>
            </w:r>
          </w:p>
        </w:tc>
      </w:tr>
      <w:tr w:rsidR="001B509C" w14:paraId="4F75A0DF" w14:textId="77777777" w:rsidTr="000F795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FCEF" w14:textId="77777777" w:rsidR="001B509C" w:rsidRPr="000F7955" w:rsidRDefault="001B509C" w:rsidP="000F795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 xml:space="preserve"> การติดตามและรายงานผล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28A6" w14:textId="77777777" w:rsidR="001B509C" w:rsidRPr="000F7955" w:rsidRDefault="001B509C" w:rsidP="000F7955">
            <w:pPr>
              <w:ind w:firstLine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รายงานผลการดำเนินงานในแต่ละขั้นตอนของแผนการดำเนินงาน โดยผู้รับผิดชอบหลัก/หัวหน้าโครงการ ซึ่งการรายงานผลประกอบด้วย ผลจากการดำเนินงานคืออะไร การดำเนินงานบรรลุผลตามเป้าหมายของตัวชี้วัดที่กำหนดไว้หรือไม่ อย่างไร  </w:t>
            </w:r>
          </w:p>
          <w:p w14:paraId="5068619D" w14:textId="77777777" w:rsidR="001B509C" w:rsidRPr="000F7955" w:rsidRDefault="001B509C" w:rsidP="000F7955">
            <w:pPr>
              <w:ind w:firstLine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F7955">
              <w:rPr>
                <w:rFonts w:ascii="TH SarabunPSK" w:hAnsi="TH SarabunPSK" w:cs="TH SarabunPSK"/>
                <w:sz w:val="32"/>
                <w:szCs w:val="32"/>
                <w:cs/>
              </w:rPr>
              <w:t>2. ผู้รับผิดชอบหลักของหัวปลา ทำการประสานและติดตามผลตามระยะเวลาในการดำเนินงานของแต่ละขั้นตอนที่ระบุในแผนดำเนินงานพร้อมทั้งสำรวจข้อมูลที่เกี่ยวข้องกับตัวชี้วัดความสำเร็จของหัวปลา (ในกรณีตัวชี้วัดของหัวปลาที่เพิ่มเติมจากตัวชี้วัดของก้างใหญ่) เมื่อการดำเนินงานเสร็จสิ้น</w:t>
            </w:r>
          </w:p>
        </w:tc>
      </w:tr>
    </w:tbl>
    <w:p w14:paraId="6EA966DF" w14:textId="77777777" w:rsidR="001B509C" w:rsidRDefault="001B509C" w:rsidP="001B509C">
      <w:pPr>
        <w:pStyle w:val="BodyTextIndent"/>
        <w:ind w:firstLine="0"/>
        <w:rPr>
          <w:rFonts w:ascii="TH SarabunPSK" w:hAnsi="TH SarabunPSK" w:cs="TH SarabunPSK"/>
          <w:b/>
          <w:bCs/>
        </w:rPr>
      </w:pPr>
    </w:p>
    <w:p w14:paraId="73DC6D5F" w14:textId="77777777" w:rsidR="001B509C" w:rsidRDefault="001B509C" w:rsidP="001B509C">
      <w:pPr>
        <w:pStyle w:val="BodyTextIndent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แผนดำเนินงาน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1"/>
        <w:gridCol w:w="539"/>
        <w:gridCol w:w="589"/>
        <w:gridCol w:w="580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1B509C" w14:paraId="39B35B66" w14:textId="77777777" w:rsidTr="001B509C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CD929" w14:textId="77777777" w:rsidR="001B509C" w:rsidRDefault="001B509C" w:rsidP="000F7955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6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3D948" w14:textId="2DB63040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256</w:t>
            </w:r>
            <w:r w:rsidR="00E413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1B509C" w14:paraId="573899AE" w14:textId="77777777" w:rsidTr="001B509C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63365" w14:textId="77777777" w:rsidR="001B509C" w:rsidRDefault="001B509C" w:rsidP="000F7955">
            <w:pPr>
              <w:spacing w:after="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E6D47" w14:textId="77777777" w:rsidR="001B509C" w:rsidRDefault="001B509C">
            <w:pPr>
              <w:pStyle w:val="BodyTextIndent"/>
              <w:spacing w:line="256" w:lineRule="auto"/>
              <w:ind w:left="-104" w:right="-105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3107D" w14:textId="77777777" w:rsidR="001B509C" w:rsidRDefault="001B509C">
            <w:pPr>
              <w:pStyle w:val="BodyTextIndent"/>
              <w:spacing w:line="256" w:lineRule="auto"/>
              <w:ind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C6121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70109" w14:textId="77777777" w:rsidR="001B509C" w:rsidRDefault="001B509C">
            <w:pPr>
              <w:pStyle w:val="BodyTextIndent"/>
              <w:spacing w:line="256" w:lineRule="auto"/>
              <w:ind w:right="-6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F8C2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FFAB2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172A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85166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7A301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52345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6F9F7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041C9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</w:tr>
      <w:tr w:rsidR="001B509C" w14:paraId="3EBC36C2" w14:textId="77777777" w:rsidTr="001B50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C8400" w14:textId="62973FFF" w:rsidR="001B509C" w:rsidRDefault="001B509C" w:rsidP="000F7955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A483F" wp14:editId="77506748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202565</wp:posOffset>
                      </wp:positionV>
                      <wp:extent cx="731520" cy="0"/>
                      <wp:effectExtent l="38100" t="76200" r="11430" b="95250"/>
                      <wp:wrapNone/>
                      <wp:docPr id="214" name="ลูกศรเชื่อมต่อแบบตรง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01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14" o:spid="_x0000_s1026" type="#_x0000_t32" style="position:absolute;margin-left:177.25pt;margin-top:15.95pt;width:5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ทบทวนระบบบริหารจัดการที่เกี่ยวข้องกับพันธกิจด้านงานวิจัย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BB09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4033D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D1320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395E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29B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2CF89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06B7A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DD5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5162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0355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A887A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9DCB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509C" w14:paraId="778ABB58" w14:textId="77777777" w:rsidTr="001B50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D8B4A" w14:textId="77777777" w:rsidR="001B509C" w:rsidRDefault="001B509C" w:rsidP="000F7955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2. กำหนดกลุ่มและรับฟังเสียงผู้มีส่วนได้ส่วนเสียกับพันธกิจด้านงานวิจัย (บุคลากรภายในคณะสังคมศาสตร์)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756B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540C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349D2" w14:textId="61EFC910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D25FD9" wp14:editId="637A32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285115</wp:posOffset>
                      </wp:positionV>
                      <wp:extent cx="1097280" cy="0"/>
                      <wp:effectExtent l="38100" t="76200" r="26670" b="95250"/>
                      <wp:wrapNone/>
                      <wp:docPr id="213" name="ลูกศรเชื่อมต่อแบบตรง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707D" id="ลูกศรเชื่อมต่อแบบตรง 213" o:spid="_x0000_s1026" type="#_x0000_t32" style="position:absolute;margin-left:-5pt;margin-top:22.45pt;width:8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3C1A0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7E3C7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A1C2A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74D0C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3C4BD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F5869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F6E2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1252F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C4834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509C" w14:paraId="40AF129F" w14:textId="77777777" w:rsidTr="001B50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2119C" w14:textId="77777777" w:rsidR="001B509C" w:rsidRDefault="001B509C" w:rsidP="000F7955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3. กำหนดกลุ่มและรับฟังเสียงผู้มีส่วนได้ส่วนเสียกับพันธกิจด้านงานวิจัย (หน่วยงานภายนอกคณะสังคมศาสตร์)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A6437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63F4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E568A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AD03E" w14:textId="3F754E01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B3BBD6" wp14:editId="4630212B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271780</wp:posOffset>
                      </wp:positionV>
                      <wp:extent cx="1097280" cy="0"/>
                      <wp:effectExtent l="38100" t="76200" r="26670" b="95250"/>
                      <wp:wrapNone/>
                      <wp:docPr id="212" name="ลูกศรเชื่อมต่อแบบตรง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0529" id="ลูกศรเชื่อมต่อแบบตรง 212" o:spid="_x0000_s1026" type="#_x0000_t32" style="position:absolute;margin-left:-34.95pt;margin-top:21.4pt;width:8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816A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7D66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A43D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CA9D4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BF29F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797F9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E1FF9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D583F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509C" w14:paraId="3DF67EF2" w14:textId="77777777" w:rsidTr="001B50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A3E46" w14:textId="77777777" w:rsidR="001B509C" w:rsidRDefault="001B509C" w:rsidP="000F7955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4. สรุปและประมวลผลจากการรับฟังเสียงผู้มีส่วนได้ส่วนเสีย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C092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F8344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BCCED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786F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6407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34A6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798FA" w14:textId="514F539D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39B677" wp14:editId="25C9FF2E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163195</wp:posOffset>
                      </wp:positionV>
                      <wp:extent cx="1097280" cy="0"/>
                      <wp:effectExtent l="38100" t="76200" r="26670" b="9525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847B5" id="ลูกศรเชื่อมต่อแบบตรง 211" o:spid="_x0000_s1026" type="#_x0000_t32" style="position:absolute;margin-left:-35.55pt;margin-top:12.85pt;width:8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46C0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17E7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D9C54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417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80DD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509C" w14:paraId="71FEF227" w14:textId="77777777" w:rsidTr="001B50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0E088" w14:textId="77777777" w:rsidR="001B509C" w:rsidRDefault="001B509C" w:rsidP="000F7955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5. ปรับปรุงระบบการบริหารจัดการ กำหนดตัวชี้วัดในแต่ละกระบวนการทำงานหลัก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29A5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131D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FDA7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B966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4DB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CF7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5FB2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FF51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77D20" w14:textId="684E30E2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9D623" wp14:editId="58419DC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207645</wp:posOffset>
                      </wp:positionV>
                      <wp:extent cx="731520" cy="0"/>
                      <wp:effectExtent l="38100" t="76200" r="11430" b="95250"/>
                      <wp:wrapNone/>
                      <wp:docPr id="210" name="ลูกศรเชื่อมต่อแบบตรง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E3DA" id="ลูกศรเชื่อมต่อแบบตรง 210" o:spid="_x0000_s1026" type="#_x0000_t32" style="position:absolute;margin-left:-6.1pt;margin-top:16.35pt;width:5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7FF0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978C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58DD5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509C" w14:paraId="668213E5" w14:textId="77777777" w:rsidTr="001B509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CB0D6" w14:textId="77777777" w:rsidR="001B509C" w:rsidRDefault="001B509C" w:rsidP="000F7955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6. </w:t>
            </w:r>
            <w:r>
              <w:rPr>
                <w:rFonts w:ascii="TH SarabunPSK" w:hAnsi="TH SarabunPSK" w:cs="TH SarabunPSK"/>
                <w:cs/>
                <w:lang w:val="th-TH"/>
              </w:rPr>
              <w:t>ปรับปรุงกระบวนการทำงานสนับสนุน เพื่อนำไปสู่การสร้างบรรยากาศในการผลิตผลงานวิจัยที่ได้รับการตีพิมพ์ในระดับนานาชาติ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E686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61EB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959E7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C21E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5D283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9CEB8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C4E9A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10AE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DFE4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61142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0EC3E" w14:textId="77777777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3C324" w14:textId="249F1965" w:rsidR="001B509C" w:rsidRDefault="001B509C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8CD91" wp14:editId="515AD4B6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203835</wp:posOffset>
                      </wp:positionV>
                      <wp:extent cx="731520" cy="0"/>
                      <wp:effectExtent l="38100" t="76200" r="11430" b="95250"/>
                      <wp:wrapNone/>
                      <wp:docPr id="209" name="ลูกศรเชื่อมต่อแบบตรง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A4712" id="ลูกศรเชื่อมต่อแบบตรง 209" o:spid="_x0000_s1026" type="#_x0000_t32" style="position:absolute;margin-left:-35.65pt;margin-top:16.05pt;width:5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037ED317" w14:textId="10AF0A2A" w:rsidR="00210F54" w:rsidRPr="001B509C" w:rsidRDefault="00210F54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25A36F" w14:textId="48ABCB56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A48A66" w14:textId="77777777" w:rsidR="005D7016" w:rsidRPr="005D7016" w:rsidRDefault="005D701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F0BA86" w14:textId="77777777" w:rsidR="00052FCF" w:rsidRPr="005D7016" w:rsidRDefault="00052FCF" w:rsidP="00052F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52FCF" w:rsidRPr="005D7016" w:rsidSect="00BB21ED">
      <w:headerReference w:type="default" r:id="rId8"/>
      <w:pgSz w:w="12240" w:h="15840"/>
      <w:pgMar w:top="90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801A" w14:textId="77777777" w:rsidR="004C79A4" w:rsidRDefault="004C79A4" w:rsidP="00BE0DC6">
      <w:pPr>
        <w:spacing w:after="0" w:line="240" w:lineRule="auto"/>
      </w:pPr>
      <w:r>
        <w:separator/>
      </w:r>
    </w:p>
  </w:endnote>
  <w:endnote w:type="continuationSeparator" w:id="0">
    <w:p w14:paraId="2DCF1A63" w14:textId="77777777" w:rsidR="004C79A4" w:rsidRDefault="004C79A4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E5C7" w14:textId="77777777" w:rsidR="004C79A4" w:rsidRDefault="004C79A4" w:rsidP="00BE0DC6">
      <w:pPr>
        <w:spacing w:after="0" w:line="240" w:lineRule="auto"/>
      </w:pPr>
      <w:r>
        <w:separator/>
      </w:r>
    </w:p>
  </w:footnote>
  <w:footnote w:type="continuationSeparator" w:id="0">
    <w:p w14:paraId="014E7138" w14:textId="77777777" w:rsidR="004C79A4" w:rsidRDefault="004C79A4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8D0" w14:textId="77777777" w:rsidR="00BE0DC6" w:rsidRDefault="00BE0DC6">
    <w:pPr>
      <w:pStyle w:val="Header"/>
    </w:pPr>
    <w:r w:rsidRPr="000C43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15E68" wp14:editId="67B59284">
              <wp:simplePos x="0" y="0"/>
              <wp:positionH relativeFrom="column">
                <wp:posOffset>4842344</wp:posOffset>
              </wp:positionH>
              <wp:positionV relativeFrom="paragraph">
                <wp:posOffset>-264381</wp:posOffset>
              </wp:positionV>
              <wp:extent cx="1876425" cy="3619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95CF" w14:textId="68E8099D" w:rsidR="00BE0DC6" w:rsidRPr="004D5BF6" w:rsidRDefault="00647BAF" w:rsidP="000E4858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KU-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5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" fillcolor="#e2efd9 [665]" stroked="f" strokeweight="1pt">
              <v:textbox>
                <w:txbxContent>
                  <w:p w14:paraId="228495CF" w14:textId="68E8099D" w:rsidR="00BE0DC6" w:rsidRPr="004D5BF6" w:rsidRDefault="00647BAF" w:rsidP="000E4858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KU-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406"/>
    <w:multiLevelType w:val="hybridMultilevel"/>
    <w:tmpl w:val="C8807CCC"/>
    <w:lvl w:ilvl="0" w:tplc="D8F23FBE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A456D4"/>
    <w:multiLevelType w:val="hybridMultilevel"/>
    <w:tmpl w:val="9A74D35E"/>
    <w:lvl w:ilvl="0" w:tplc="9DEE4670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C253436"/>
    <w:multiLevelType w:val="hybridMultilevel"/>
    <w:tmpl w:val="8E90BE92"/>
    <w:lvl w:ilvl="0" w:tplc="F828D770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AC"/>
    <w:rsid w:val="000129AC"/>
    <w:rsid w:val="00022223"/>
    <w:rsid w:val="00052FCF"/>
    <w:rsid w:val="000553DB"/>
    <w:rsid w:val="000C14FF"/>
    <w:rsid w:val="000E4858"/>
    <w:rsid w:val="000F7955"/>
    <w:rsid w:val="001305F5"/>
    <w:rsid w:val="001403AD"/>
    <w:rsid w:val="00152EFB"/>
    <w:rsid w:val="00166BF8"/>
    <w:rsid w:val="001821C2"/>
    <w:rsid w:val="001839A4"/>
    <w:rsid w:val="001B509C"/>
    <w:rsid w:val="00210F54"/>
    <w:rsid w:val="002457D3"/>
    <w:rsid w:val="00274D11"/>
    <w:rsid w:val="002825BA"/>
    <w:rsid w:val="002E7CCA"/>
    <w:rsid w:val="002F2897"/>
    <w:rsid w:val="00305EFE"/>
    <w:rsid w:val="00310D10"/>
    <w:rsid w:val="003139D6"/>
    <w:rsid w:val="003155EC"/>
    <w:rsid w:val="00327748"/>
    <w:rsid w:val="00346F55"/>
    <w:rsid w:val="00363643"/>
    <w:rsid w:val="003C6BEB"/>
    <w:rsid w:val="003E0168"/>
    <w:rsid w:val="00462CA9"/>
    <w:rsid w:val="00463BF2"/>
    <w:rsid w:val="004A4126"/>
    <w:rsid w:val="004C79A4"/>
    <w:rsid w:val="004D5BF6"/>
    <w:rsid w:val="004F64DB"/>
    <w:rsid w:val="005017A5"/>
    <w:rsid w:val="005547D6"/>
    <w:rsid w:val="00566CE7"/>
    <w:rsid w:val="005824FB"/>
    <w:rsid w:val="0058474A"/>
    <w:rsid w:val="005D7016"/>
    <w:rsid w:val="006109C5"/>
    <w:rsid w:val="00637D92"/>
    <w:rsid w:val="00647BAF"/>
    <w:rsid w:val="00692D8F"/>
    <w:rsid w:val="0071556C"/>
    <w:rsid w:val="007C11C5"/>
    <w:rsid w:val="007E112E"/>
    <w:rsid w:val="00806745"/>
    <w:rsid w:val="00841A94"/>
    <w:rsid w:val="008470A2"/>
    <w:rsid w:val="00884D96"/>
    <w:rsid w:val="00931E17"/>
    <w:rsid w:val="00936C9C"/>
    <w:rsid w:val="00976A7A"/>
    <w:rsid w:val="0098380A"/>
    <w:rsid w:val="009C4899"/>
    <w:rsid w:val="00A2137A"/>
    <w:rsid w:val="00A6671C"/>
    <w:rsid w:val="00A70BA8"/>
    <w:rsid w:val="00A77F67"/>
    <w:rsid w:val="00A9281C"/>
    <w:rsid w:val="00AA2A8E"/>
    <w:rsid w:val="00AC7D64"/>
    <w:rsid w:val="00AD33FD"/>
    <w:rsid w:val="00AD62A8"/>
    <w:rsid w:val="00B00D33"/>
    <w:rsid w:val="00B02AFD"/>
    <w:rsid w:val="00B03100"/>
    <w:rsid w:val="00B11A11"/>
    <w:rsid w:val="00B639E1"/>
    <w:rsid w:val="00B80CEE"/>
    <w:rsid w:val="00B909EC"/>
    <w:rsid w:val="00BB21ED"/>
    <w:rsid w:val="00BD60D6"/>
    <w:rsid w:val="00BE0DC6"/>
    <w:rsid w:val="00BE707B"/>
    <w:rsid w:val="00BF666E"/>
    <w:rsid w:val="00C1017F"/>
    <w:rsid w:val="00C7092E"/>
    <w:rsid w:val="00D03198"/>
    <w:rsid w:val="00D63210"/>
    <w:rsid w:val="00D654EA"/>
    <w:rsid w:val="00DC15C8"/>
    <w:rsid w:val="00DC212C"/>
    <w:rsid w:val="00E36EA8"/>
    <w:rsid w:val="00E41361"/>
    <w:rsid w:val="00EA1DE6"/>
    <w:rsid w:val="00EA312A"/>
    <w:rsid w:val="00ED22D0"/>
    <w:rsid w:val="00EE69CF"/>
    <w:rsid w:val="00F04AE2"/>
    <w:rsid w:val="00F15D15"/>
    <w:rsid w:val="00F74245"/>
    <w:rsid w:val="00F93797"/>
    <w:rsid w:val="00FB1575"/>
    <w:rsid w:val="00FD24C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8206"/>
  <w15:chartTrackingRefBased/>
  <w15:docId w15:val="{DBB84B2B-CB9B-44E2-A888-E6135D2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E1"/>
  </w:style>
  <w:style w:type="paragraph" w:styleId="Heading1">
    <w:name w:val="heading 1"/>
    <w:basedOn w:val="Normal"/>
    <w:next w:val="Normal"/>
    <w:link w:val="Heading1Char"/>
    <w:uiPriority w:val="9"/>
    <w:qFormat/>
    <w:rsid w:val="00B639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9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9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9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E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9E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9E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0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1">
    <w:name w:val="Topic1"/>
    <w:basedOn w:val="bomb1"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F55"/>
    <w:pPr>
      <w:ind w:left="720"/>
      <w:contextualSpacing/>
    </w:pPr>
    <w:rPr>
      <w:rFonts w:cs="Cordia New"/>
      <w:szCs w:val="28"/>
    </w:rPr>
  </w:style>
  <w:style w:type="paragraph" w:styleId="BodyTextIndent">
    <w:name w:val="Body Text Indent"/>
    <w:basedOn w:val="Normal"/>
    <w:link w:val="BodyTextIndentChar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C6"/>
  </w:style>
  <w:style w:type="paragraph" w:styleId="Footer">
    <w:name w:val="footer"/>
    <w:basedOn w:val="Normal"/>
    <w:link w:val="Foot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C6"/>
  </w:style>
  <w:style w:type="character" w:customStyle="1" w:styleId="Heading1Char">
    <w:name w:val="Heading 1 Char"/>
    <w:basedOn w:val="DefaultParagraphFont"/>
    <w:link w:val="Heading1"/>
    <w:uiPriority w:val="9"/>
    <w:rsid w:val="00B639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9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9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E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9E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9E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9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39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39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9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9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39E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639E1"/>
    <w:rPr>
      <w:i/>
      <w:iCs/>
      <w:color w:val="auto"/>
    </w:rPr>
  </w:style>
  <w:style w:type="paragraph" w:styleId="NoSpacing">
    <w:name w:val="No Spacing"/>
    <w:uiPriority w:val="1"/>
    <w:qFormat/>
    <w:rsid w:val="00B639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9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9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9E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639E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639E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639E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39E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639E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7775-75A5-41B9-B751-2A0E0A2D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acer</cp:lastModifiedBy>
  <cp:revision>2</cp:revision>
  <cp:lastPrinted>2018-12-03T11:04:00Z</cp:lastPrinted>
  <dcterms:created xsi:type="dcterms:W3CDTF">2021-04-20T07:37:00Z</dcterms:created>
  <dcterms:modified xsi:type="dcterms:W3CDTF">2021-04-20T07:37:00Z</dcterms:modified>
</cp:coreProperties>
</file>